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81" w:rsidRPr="00C36960" w:rsidRDefault="00236AA8" w:rsidP="00236AA8">
      <w:pPr>
        <w:spacing w:line="240" w:lineRule="auto"/>
        <w:jc w:val="center"/>
        <w:rPr>
          <w:sz w:val="32"/>
          <w:szCs w:val="32"/>
        </w:rPr>
      </w:pPr>
      <w:r w:rsidRPr="0026194A">
        <w:rPr>
          <w:rFonts w:ascii="Revue BT" w:hAnsi="Revue BT"/>
          <w:color w:val="010198"/>
          <w:sz w:val="32"/>
          <w:szCs w:val="32"/>
        </w:rPr>
        <w:t>SMP</w:t>
      </w:r>
      <w:r>
        <w:rPr>
          <w:sz w:val="32"/>
          <w:szCs w:val="32"/>
        </w:rPr>
        <w:t xml:space="preserve"> FD1/FD2 - </w:t>
      </w:r>
      <w:r w:rsidR="00C36960" w:rsidRPr="00C36960">
        <w:rPr>
          <w:sz w:val="32"/>
          <w:szCs w:val="32"/>
        </w:rPr>
        <w:t>Flange Spray Deflector Belt</w:t>
      </w:r>
    </w:p>
    <w:p w:rsidR="00C36960" w:rsidRDefault="00C36960" w:rsidP="00236AA8">
      <w:pPr>
        <w:spacing w:line="240" w:lineRule="exact"/>
        <w:jc w:val="center"/>
        <w:rPr>
          <w:sz w:val="32"/>
          <w:szCs w:val="32"/>
        </w:rPr>
      </w:pPr>
      <w:r w:rsidRPr="00C36960">
        <w:rPr>
          <w:sz w:val="32"/>
          <w:szCs w:val="32"/>
        </w:rPr>
        <w:t>Description and Instructions</w:t>
      </w:r>
    </w:p>
    <w:p w:rsidR="00236AA8" w:rsidRPr="00C36960" w:rsidRDefault="00236AA8" w:rsidP="00236AA8">
      <w:pPr>
        <w:spacing w:line="240" w:lineRule="exact"/>
        <w:jc w:val="center"/>
        <w:rPr>
          <w:sz w:val="32"/>
          <w:szCs w:val="32"/>
        </w:rPr>
      </w:pPr>
    </w:p>
    <w:p w:rsidR="009C7D15" w:rsidRDefault="00C36960" w:rsidP="00C36960">
      <w:pPr>
        <w:rPr>
          <w:sz w:val="24"/>
          <w:szCs w:val="24"/>
        </w:rPr>
      </w:pPr>
      <w:r w:rsidRPr="00C36960">
        <w:rPr>
          <w:sz w:val="24"/>
          <w:szCs w:val="24"/>
        </w:rPr>
        <w:t xml:space="preserve">The flange spray deflector belt is a tool that helps minimize the </w:t>
      </w:r>
      <w:r>
        <w:rPr>
          <w:sz w:val="24"/>
          <w:szCs w:val="24"/>
        </w:rPr>
        <w:t>spray that is produced when a flange set is broken open</w:t>
      </w:r>
      <w:r w:rsidR="00FC15A8">
        <w:rPr>
          <w:sz w:val="24"/>
          <w:szCs w:val="24"/>
        </w:rPr>
        <w:t xml:space="preserve"> and direct the spray into a known direction</w:t>
      </w:r>
      <w:r>
        <w:rPr>
          <w:sz w:val="24"/>
          <w:szCs w:val="24"/>
        </w:rPr>
        <w:t xml:space="preserve">. </w:t>
      </w:r>
      <w:r w:rsidR="007F4607">
        <w:rPr>
          <w:sz w:val="24"/>
          <w:szCs w:val="24"/>
        </w:rPr>
        <w:t xml:space="preserve"> Occasionally, when unbolting flanged connections some liquid or gas under pressure may spray out from between the flanges. This spray poses a danger due to chemical exposure, hot water and/or steam burns. </w:t>
      </w:r>
      <w:r w:rsidR="00FC15A8">
        <w:rPr>
          <w:sz w:val="24"/>
          <w:szCs w:val="24"/>
        </w:rPr>
        <w:t>This device is meant</w:t>
      </w:r>
      <w:r w:rsidR="00BA0EF5">
        <w:rPr>
          <w:sz w:val="24"/>
          <w:szCs w:val="24"/>
        </w:rPr>
        <w:t xml:space="preserve"> to</w:t>
      </w:r>
      <w:r w:rsidR="00FC15A8">
        <w:rPr>
          <w:sz w:val="24"/>
          <w:szCs w:val="24"/>
        </w:rPr>
        <w:t xml:space="preserve"> help protect the worker and not to seal or contain any pressure.</w:t>
      </w:r>
    </w:p>
    <w:p w:rsidR="001F60B7" w:rsidRDefault="001F60B7" w:rsidP="00C36960">
      <w:pPr>
        <w:rPr>
          <w:sz w:val="24"/>
          <w:szCs w:val="24"/>
        </w:rPr>
      </w:pPr>
      <w:r>
        <w:rPr>
          <w:noProof/>
          <w:sz w:val="32"/>
          <w:szCs w:val="32"/>
        </w:rPr>
        <w:drawing>
          <wp:anchor distT="0" distB="0" distL="114300" distR="114300" simplePos="0" relativeHeight="251658240" behindDoc="1" locked="0" layoutInCell="1" allowOverlap="1" wp14:anchorId="59228172" wp14:editId="1BCCCE47">
            <wp:simplePos x="0" y="0"/>
            <wp:positionH relativeFrom="column">
              <wp:posOffset>4084320</wp:posOffset>
            </wp:positionH>
            <wp:positionV relativeFrom="paragraph">
              <wp:posOffset>112395</wp:posOffset>
            </wp:positionV>
            <wp:extent cx="1769110" cy="2362200"/>
            <wp:effectExtent l="0" t="0" r="2540" b="0"/>
            <wp:wrapTight wrapText="bothSides">
              <wp:wrapPolygon edited="0">
                <wp:start x="0" y="0"/>
                <wp:lineTo x="0" y="21426"/>
                <wp:lineTo x="21398" y="2142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ge Bel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9110" cy="2362200"/>
                    </a:xfrm>
                    <a:prstGeom prst="rect">
                      <a:avLst/>
                    </a:prstGeom>
                  </pic:spPr>
                </pic:pic>
              </a:graphicData>
            </a:graphic>
            <wp14:sizeRelH relativeFrom="page">
              <wp14:pctWidth>0</wp14:pctWidth>
            </wp14:sizeRelH>
            <wp14:sizeRelV relativeFrom="page">
              <wp14:pctHeight>0</wp14:pctHeight>
            </wp14:sizeRelV>
          </wp:anchor>
        </w:drawing>
      </w:r>
    </w:p>
    <w:p w:rsidR="001F60B7" w:rsidRDefault="001F60B7" w:rsidP="00C36960">
      <w:pPr>
        <w:rPr>
          <w:sz w:val="24"/>
          <w:szCs w:val="24"/>
        </w:rPr>
      </w:pPr>
      <w:bookmarkStart w:id="0" w:name="_GoBack"/>
      <w:bookmarkEnd w:id="0"/>
    </w:p>
    <w:p w:rsidR="0001686C" w:rsidRDefault="003B38B9" w:rsidP="001F60B7">
      <w:pPr>
        <w:rPr>
          <w:sz w:val="24"/>
          <w:szCs w:val="24"/>
        </w:rPr>
      </w:pPr>
      <w:r>
        <w:rPr>
          <w:sz w:val="24"/>
          <w:szCs w:val="24"/>
        </w:rPr>
        <w:t>The</w:t>
      </w:r>
      <w:r w:rsidRPr="003B38B9">
        <w:rPr>
          <w:sz w:val="24"/>
          <w:szCs w:val="24"/>
        </w:rPr>
        <w:t xml:space="preserve"> </w:t>
      </w:r>
      <w:r w:rsidRPr="009C7D15">
        <w:rPr>
          <w:sz w:val="24"/>
          <w:szCs w:val="24"/>
        </w:rPr>
        <w:t xml:space="preserve">flange </w:t>
      </w:r>
      <w:r>
        <w:rPr>
          <w:sz w:val="24"/>
          <w:szCs w:val="24"/>
        </w:rPr>
        <w:t xml:space="preserve">spray deflector belt </w:t>
      </w:r>
      <w:r w:rsidR="00BA0EF5">
        <w:rPr>
          <w:sz w:val="24"/>
          <w:szCs w:val="24"/>
        </w:rPr>
        <w:t>consists of a nitrile</w:t>
      </w:r>
      <w:r w:rsidR="009C7D15" w:rsidRPr="009C7D15">
        <w:rPr>
          <w:sz w:val="24"/>
          <w:szCs w:val="24"/>
        </w:rPr>
        <w:t xml:space="preserve"> elastomer</w:t>
      </w:r>
      <w:r>
        <w:rPr>
          <w:sz w:val="24"/>
          <w:szCs w:val="24"/>
        </w:rPr>
        <w:t xml:space="preserve"> belt</w:t>
      </w:r>
      <w:r w:rsidR="009C7D15" w:rsidRPr="009C7D15">
        <w:rPr>
          <w:sz w:val="24"/>
          <w:szCs w:val="24"/>
        </w:rPr>
        <w:t xml:space="preserve">, </w:t>
      </w:r>
      <w:proofErr w:type="spellStart"/>
      <w:r>
        <w:rPr>
          <w:sz w:val="24"/>
          <w:szCs w:val="24"/>
        </w:rPr>
        <w:t>u-bolt</w:t>
      </w:r>
      <w:proofErr w:type="spellEnd"/>
      <w:r>
        <w:rPr>
          <w:sz w:val="24"/>
          <w:szCs w:val="24"/>
        </w:rPr>
        <w:t xml:space="preserve"> buckle and a cam over latch.</w:t>
      </w:r>
      <w:r w:rsidR="00512D98">
        <w:rPr>
          <w:sz w:val="24"/>
          <w:szCs w:val="24"/>
        </w:rPr>
        <w:t xml:space="preserve"> </w:t>
      </w:r>
      <w:r w:rsidR="00BA0EF5">
        <w:rPr>
          <w:sz w:val="24"/>
          <w:szCs w:val="24"/>
        </w:rPr>
        <w:t>I</w:t>
      </w:r>
      <w:r w:rsidR="00512D98">
        <w:rPr>
          <w:sz w:val="24"/>
          <w:szCs w:val="24"/>
        </w:rPr>
        <w:t xml:space="preserve">nspect the belt for any cuts, </w:t>
      </w:r>
      <w:r w:rsidR="00FF3641">
        <w:rPr>
          <w:sz w:val="24"/>
          <w:szCs w:val="24"/>
        </w:rPr>
        <w:t xml:space="preserve">tears, </w:t>
      </w:r>
      <w:r w:rsidR="00512D98">
        <w:rPr>
          <w:sz w:val="24"/>
          <w:szCs w:val="24"/>
        </w:rPr>
        <w:t>burns</w:t>
      </w:r>
      <w:r w:rsidR="00BA0EF5">
        <w:rPr>
          <w:sz w:val="24"/>
          <w:szCs w:val="24"/>
        </w:rPr>
        <w:t xml:space="preserve"> or damage and r</w:t>
      </w:r>
      <w:r w:rsidR="00FF3641">
        <w:rPr>
          <w:sz w:val="24"/>
          <w:szCs w:val="24"/>
        </w:rPr>
        <w:t>eplace or return any damaged tool</w:t>
      </w:r>
      <w:r w:rsidR="00BA0EF5">
        <w:rPr>
          <w:sz w:val="24"/>
          <w:szCs w:val="24"/>
        </w:rPr>
        <w:t xml:space="preserve"> before use</w:t>
      </w:r>
      <w:r w:rsidR="00FF3641">
        <w:rPr>
          <w:sz w:val="24"/>
          <w:szCs w:val="24"/>
        </w:rPr>
        <w:t>.</w:t>
      </w:r>
      <w:r w:rsidR="00FC15A8">
        <w:rPr>
          <w:sz w:val="24"/>
          <w:szCs w:val="24"/>
        </w:rPr>
        <w:t xml:space="preserve"> </w:t>
      </w:r>
      <w:r w:rsidR="00BA0EF5">
        <w:rPr>
          <w:sz w:val="24"/>
          <w:szCs w:val="24"/>
        </w:rPr>
        <w:t>Wrap the belt around the bolted flanges prior to unbolting. Feed the free end over the top of the two rollers.</w:t>
      </w:r>
    </w:p>
    <w:p w:rsidR="0001686C" w:rsidRDefault="0001686C" w:rsidP="007F4607">
      <w:pPr>
        <w:spacing w:before="113" w:after="0" w:line="288" w:lineRule="auto"/>
        <w:ind w:right="135"/>
        <w:textAlignment w:val="baseline"/>
        <w:rPr>
          <w:sz w:val="24"/>
          <w:szCs w:val="24"/>
        </w:rPr>
      </w:pPr>
    </w:p>
    <w:p w:rsidR="00236AA8" w:rsidRDefault="00236AA8" w:rsidP="007F4607">
      <w:pPr>
        <w:spacing w:before="113" w:after="0" w:line="288" w:lineRule="auto"/>
        <w:ind w:right="135"/>
        <w:textAlignment w:val="baseline"/>
        <w:rPr>
          <w:sz w:val="24"/>
          <w:szCs w:val="24"/>
        </w:rPr>
      </w:pPr>
      <w:r>
        <w:rPr>
          <w:noProof/>
          <w:sz w:val="24"/>
          <w:szCs w:val="24"/>
        </w:rPr>
        <w:drawing>
          <wp:anchor distT="0" distB="0" distL="114300" distR="114300" simplePos="0" relativeHeight="251659264" behindDoc="1" locked="0" layoutInCell="1" allowOverlap="1" wp14:anchorId="40102567" wp14:editId="4677C20D">
            <wp:simplePos x="0" y="0"/>
            <wp:positionH relativeFrom="column">
              <wp:posOffset>-635</wp:posOffset>
            </wp:positionH>
            <wp:positionV relativeFrom="paragraph">
              <wp:posOffset>-3810</wp:posOffset>
            </wp:positionV>
            <wp:extent cx="1762125" cy="2349500"/>
            <wp:effectExtent l="0" t="0" r="9525" b="0"/>
            <wp:wrapTight wrapText="bothSides">
              <wp:wrapPolygon edited="0">
                <wp:start x="0" y="0"/>
                <wp:lineTo x="0" y="21366"/>
                <wp:lineTo x="21483" y="21366"/>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ge Bel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2349500"/>
                    </a:xfrm>
                    <a:prstGeom prst="rect">
                      <a:avLst/>
                    </a:prstGeom>
                  </pic:spPr>
                </pic:pic>
              </a:graphicData>
            </a:graphic>
            <wp14:sizeRelH relativeFrom="page">
              <wp14:pctWidth>0</wp14:pctWidth>
            </wp14:sizeRelH>
            <wp14:sizeRelV relativeFrom="page">
              <wp14:pctHeight>0</wp14:pctHeight>
            </wp14:sizeRelV>
          </wp:anchor>
        </w:drawing>
      </w:r>
    </w:p>
    <w:p w:rsidR="00236AA8" w:rsidRDefault="00236AA8" w:rsidP="007F4607">
      <w:pPr>
        <w:spacing w:before="113" w:after="0" w:line="288" w:lineRule="auto"/>
        <w:ind w:right="135"/>
        <w:textAlignment w:val="baseline"/>
        <w:rPr>
          <w:sz w:val="24"/>
          <w:szCs w:val="24"/>
        </w:rPr>
      </w:pPr>
    </w:p>
    <w:p w:rsidR="00236AA8" w:rsidRDefault="00236AA8" w:rsidP="007F4607">
      <w:pPr>
        <w:spacing w:before="113" w:after="0" w:line="288" w:lineRule="auto"/>
        <w:ind w:right="135"/>
        <w:textAlignment w:val="baseline"/>
        <w:rPr>
          <w:sz w:val="24"/>
          <w:szCs w:val="24"/>
        </w:rPr>
      </w:pPr>
    </w:p>
    <w:p w:rsidR="00236AA8" w:rsidRDefault="00BA0EF5" w:rsidP="007F4607">
      <w:pPr>
        <w:spacing w:before="113" w:after="0" w:line="288" w:lineRule="auto"/>
        <w:ind w:right="135"/>
        <w:textAlignment w:val="baseline"/>
        <w:rPr>
          <w:sz w:val="24"/>
          <w:szCs w:val="24"/>
        </w:rPr>
      </w:pPr>
      <w:r>
        <w:rPr>
          <w:sz w:val="24"/>
          <w:szCs w:val="24"/>
        </w:rPr>
        <w:t>Then feed the free end back through the buckle, in between the two rollers.</w:t>
      </w:r>
      <w:r w:rsidR="00512D98">
        <w:rPr>
          <w:sz w:val="24"/>
          <w:szCs w:val="24"/>
        </w:rPr>
        <w:t xml:space="preserve"> </w:t>
      </w:r>
    </w:p>
    <w:p w:rsidR="00236AA8" w:rsidRDefault="00236AA8" w:rsidP="007F4607">
      <w:pPr>
        <w:spacing w:before="113" w:after="0" w:line="288" w:lineRule="auto"/>
        <w:ind w:right="135"/>
        <w:textAlignment w:val="baseline"/>
        <w:rPr>
          <w:sz w:val="24"/>
          <w:szCs w:val="24"/>
        </w:rPr>
      </w:pPr>
    </w:p>
    <w:p w:rsidR="00236AA8" w:rsidRDefault="00236AA8" w:rsidP="007F4607">
      <w:pPr>
        <w:spacing w:before="113" w:after="0" w:line="288" w:lineRule="auto"/>
        <w:ind w:right="135"/>
        <w:textAlignment w:val="baseline"/>
        <w:rPr>
          <w:sz w:val="24"/>
          <w:szCs w:val="24"/>
        </w:rPr>
      </w:pPr>
      <w:r>
        <w:rPr>
          <w:noProof/>
          <w:sz w:val="24"/>
          <w:szCs w:val="24"/>
        </w:rPr>
        <w:drawing>
          <wp:anchor distT="0" distB="0" distL="114300" distR="114300" simplePos="0" relativeHeight="251660288" behindDoc="1" locked="0" layoutInCell="1" allowOverlap="1" wp14:anchorId="7B5C3A32" wp14:editId="1C318953">
            <wp:simplePos x="0" y="0"/>
            <wp:positionH relativeFrom="column">
              <wp:posOffset>2220595</wp:posOffset>
            </wp:positionH>
            <wp:positionV relativeFrom="paragraph">
              <wp:posOffset>288925</wp:posOffset>
            </wp:positionV>
            <wp:extent cx="1773555" cy="2365375"/>
            <wp:effectExtent l="0" t="0" r="0" b="0"/>
            <wp:wrapTight wrapText="bothSides">
              <wp:wrapPolygon edited="0">
                <wp:start x="0" y="0"/>
                <wp:lineTo x="0" y="21397"/>
                <wp:lineTo x="21345" y="21397"/>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ge Belt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2365375"/>
                    </a:xfrm>
                    <a:prstGeom prst="rect">
                      <a:avLst/>
                    </a:prstGeom>
                  </pic:spPr>
                </pic:pic>
              </a:graphicData>
            </a:graphic>
            <wp14:sizeRelH relativeFrom="page">
              <wp14:pctWidth>0</wp14:pctWidth>
            </wp14:sizeRelH>
            <wp14:sizeRelV relativeFrom="page">
              <wp14:pctHeight>0</wp14:pctHeight>
            </wp14:sizeRelV>
          </wp:anchor>
        </w:drawing>
      </w:r>
    </w:p>
    <w:p w:rsidR="00236AA8" w:rsidRDefault="00236AA8" w:rsidP="007F4607">
      <w:pPr>
        <w:spacing w:before="113" w:after="0" w:line="288" w:lineRule="auto"/>
        <w:ind w:right="135"/>
        <w:textAlignment w:val="baseline"/>
        <w:rPr>
          <w:sz w:val="24"/>
          <w:szCs w:val="24"/>
        </w:rPr>
      </w:pPr>
    </w:p>
    <w:p w:rsidR="00236AA8" w:rsidRDefault="00236AA8" w:rsidP="007F4607">
      <w:pPr>
        <w:spacing w:before="113" w:after="0" w:line="288" w:lineRule="auto"/>
        <w:ind w:right="135"/>
        <w:textAlignment w:val="baseline"/>
        <w:rPr>
          <w:sz w:val="24"/>
          <w:szCs w:val="24"/>
        </w:rPr>
      </w:pPr>
    </w:p>
    <w:p w:rsidR="0026194A" w:rsidRDefault="0026194A" w:rsidP="007F4607">
      <w:pPr>
        <w:spacing w:before="113" w:after="0" w:line="288" w:lineRule="auto"/>
        <w:ind w:right="135"/>
        <w:textAlignment w:val="baseline"/>
        <w:rPr>
          <w:sz w:val="24"/>
          <w:szCs w:val="24"/>
        </w:rPr>
      </w:pPr>
    </w:p>
    <w:p w:rsidR="0026194A" w:rsidRDefault="00512D98" w:rsidP="007F4607">
      <w:pPr>
        <w:spacing w:before="113" w:after="0" w:line="288" w:lineRule="auto"/>
        <w:ind w:right="135"/>
        <w:textAlignment w:val="baseline"/>
        <w:rPr>
          <w:sz w:val="24"/>
          <w:szCs w:val="24"/>
        </w:rPr>
      </w:pPr>
      <w:r>
        <w:rPr>
          <w:sz w:val="24"/>
          <w:szCs w:val="24"/>
        </w:rPr>
        <w:t>With the cam lock in the relaxed position pull the slack out of the belt till the belt is just snug</w:t>
      </w:r>
      <w:r w:rsidR="0026194A">
        <w:rPr>
          <w:sz w:val="24"/>
          <w:szCs w:val="24"/>
        </w:rPr>
        <w:t xml:space="preserve"> around the flanges.</w:t>
      </w:r>
    </w:p>
    <w:p w:rsidR="0026194A" w:rsidRDefault="0026194A" w:rsidP="007F4607">
      <w:pPr>
        <w:spacing w:before="113" w:after="0" w:line="288" w:lineRule="auto"/>
        <w:ind w:right="135"/>
        <w:textAlignment w:val="baseline"/>
        <w:rPr>
          <w:sz w:val="24"/>
          <w:szCs w:val="24"/>
        </w:rPr>
      </w:pPr>
    </w:p>
    <w:p w:rsidR="0026194A" w:rsidRDefault="0026194A" w:rsidP="007F4607">
      <w:pPr>
        <w:spacing w:before="113" w:after="0" w:line="288" w:lineRule="auto"/>
        <w:ind w:right="135"/>
        <w:textAlignment w:val="baseline"/>
        <w:rPr>
          <w:sz w:val="24"/>
          <w:szCs w:val="24"/>
        </w:rPr>
      </w:pPr>
    </w:p>
    <w:p w:rsidR="008E4B9F" w:rsidRDefault="005A7E3B" w:rsidP="007F4607">
      <w:pPr>
        <w:spacing w:before="113" w:after="0" w:line="288" w:lineRule="auto"/>
        <w:ind w:right="135"/>
        <w:textAlignment w:val="baseline"/>
        <w:rPr>
          <w:sz w:val="24"/>
          <w:szCs w:val="24"/>
        </w:rPr>
      </w:pPr>
      <w:r>
        <w:rPr>
          <w:noProof/>
          <w:sz w:val="32"/>
          <w:szCs w:val="32"/>
        </w:rPr>
        <w:drawing>
          <wp:anchor distT="0" distB="0" distL="114300" distR="114300" simplePos="0" relativeHeight="251661312" behindDoc="1" locked="0" layoutInCell="1" allowOverlap="1" wp14:anchorId="04C5991F" wp14:editId="2B8FE4E6">
            <wp:simplePos x="0" y="0"/>
            <wp:positionH relativeFrom="column">
              <wp:posOffset>9525</wp:posOffset>
            </wp:positionH>
            <wp:positionV relativeFrom="paragraph">
              <wp:posOffset>-400050</wp:posOffset>
            </wp:positionV>
            <wp:extent cx="1771650" cy="2362200"/>
            <wp:effectExtent l="0" t="0" r="0" b="0"/>
            <wp:wrapTight wrapText="bothSides">
              <wp:wrapPolygon edited="0">
                <wp:start x="0" y="0"/>
                <wp:lineTo x="0" y="21426"/>
                <wp:lineTo x="21368" y="21426"/>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ge Belt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2362200"/>
                    </a:xfrm>
                    <a:prstGeom prst="rect">
                      <a:avLst/>
                    </a:prstGeom>
                  </pic:spPr>
                </pic:pic>
              </a:graphicData>
            </a:graphic>
            <wp14:sizeRelH relativeFrom="page">
              <wp14:pctWidth>0</wp14:pctWidth>
            </wp14:sizeRelH>
            <wp14:sizeRelV relativeFrom="page">
              <wp14:pctHeight>0</wp14:pctHeight>
            </wp14:sizeRelV>
          </wp:anchor>
        </w:drawing>
      </w:r>
    </w:p>
    <w:p w:rsidR="005A7E3B" w:rsidRDefault="001F60B7" w:rsidP="000930C6">
      <w:pPr>
        <w:spacing w:before="113" w:after="0" w:line="288" w:lineRule="auto"/>
        <w:ind w:left="3420" w:right="135"/>
        <w:textAlignment w:val="baseline"/>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381000</wp:posOffset>
                </wp:positionV>
                <wp:extent cx="1066800" cy="361950"/>
                <wp:effectExtent l="57150" t="38100" r="57150" b="114300"/>
                <wp:wrapNone/>
                <wp:docPr id="10" name="Straight Arrow Connector 10"/>
                <wp:cNvGraphicFramePr/>
                <a:graphic xmlns:a="http://schemas.openxmlformats.org/drawingml/2006/main">
                  <a:graphicData uri="http://schemas.microsoft.com/office/word/2010/wordprocessingShape">
                    <wps:wsp>
                      <wps:cNvCnPr/>
                      <wps:spPr>
                        <a:xfrm flipH="1">
                          <a:off x="0" y="0"/>
                          <a:ext cx="1066800" cy="36195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5.25pt;margin-top:30pt;width:84pt;height:28.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" strokecolor="#f79646 [3209]" strokeweight="3pt">
                <v:stroke endarrow="open"/>
                <v:shadow on="t" color="black" opacity="22937f" origin=",.5" offset="0,.63889mm"/>
              </v:shape>
            </w:pict>
          </mc:Fallback>
        </mc:AlternateContent>
      </w:r>
      <w:r w:rsidR="0026194A">
        <w:rPr>
          <w:sz w:val="24"/>
          <w:szCs w:val="24"/>
        </w:rPr>
        <w:t xml:space="preserve">Arrange the buckle so that the flange access </w:t>
      </w:r>
      <w:r w:rsidR="005A7E3B">
        <w:rPr>
          <w:sz w:val="24"/>
          <w:szCs w:val="24"/>
        </w:rPr>
        <w:t>gap</w:t>
      </w:r>
      <w:r w:rsidR="008E4B9F">
        <w:rPr>
          <w:sz w:val="24"/>
          <w:szCs w:val="24"/>
        </w:rPr>
        <w:t xml:space="preserve"> (pictured left</w:t>
      </w:r>
      <w:r w:rsidR="0026194A">
        <w:rPr>
          <w:sz w:val="24"/>
          <w:szCs w:val="24"/>
        </w:rPr>
        <w:t>)</w:t>
      </w:r>
      <w:r w:rsidR="005A7E3B">
        <w:rPr>
          <w:sz w:val="24"/>
          <w:szCs w:val="24"/>
        </w:rPr>
        <w:t xml:space="preserve"> is pointed in a safe direction</w:t>
      </w:r>
      <w:r w:rsidR="008E4B9F">
        <w:rPr>
          <w:sz w:val="24"/>
          <w:szCs w:val="24"/>
        </w:rPr>
        <w:t>. The flange access gap allows the operator to use a pry b</w:t>
      </w:r>
      <w:r>
        <w:rPr>
          <w:sz w:val="24"/>
          <w:szCs w:val="24"/>
        </w:rPr>
        <w:t>ar to break the seal between</w:t>
      </w:r>
      <w:r w:rsidR="008E4B9F">
        <w:rPr>
          <w:sz w:val="24"/>
          <w:szCs w:val="24"/>
        </w:rPr>
        <w:t xml:space="preserve"> flanges. </w:t>
      </w:r>
    </w:p>
    <w:p w:rsidR="008E4B9F" w:rsidRPr="008E4B9F" w:rsidRDefault="001F60B7" w:rsidP="007F4607">
      <w:pPr>
        <w:spacing w:before="113" w:after="0" w:line="288" w:lineRule="auto"/>
        <w:ind w:right="135"/>
        <w:textAlignment w:val="baseline"/>
        <w:rPr>
          <w:b/>
          <w:sz w:val="48"/>
          <w:szCs w:val="24"/>
        </w:rPr>
      </w:pPr>
      <w:r>
        <w:rPr>
          <w:noProof/>
          <w:sz w:val="24"/>
          <w:szCs w:val="24"/>
        </w:rPr>
        <w:drawing>
          <wp:anchor distT="0" distB="0" distL="114300" distR="114300" simplePos="0" relativeHeight="251662336" behindDoc="1" locked="0" layoutInCell="1" allowOverlap="1" wp14:anchorId="4AA39AE8" wp14:editId="017A8F3A">
            <wp:simplePos x="0" y="0"/>
            <wp:positionH relativeFrom="column">
              <wp:posOffset>2390775</wp:posOffset>
            </wp:positionH>
            <wp:positionV relativeFrom="paragraph">
              <wp:posOffset>500380</wp:posOffset>
            </wp:positionV>
            <wp:extent cx="1769110" cy="2358390"/>
            <wp:effectExtent l="0" t="0" r="2540" b="3810"/>
            <wp:wrapTight wrapText="bothSides">
              <wp:wrapPolygon edited="0">
                <wp:start x="0" y="0"/>
                <wp:lineTo x="0" y="21460"/>
                <wp:lineTo x="21398" y="21460"/>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ge Belt (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110" cy="2358390"/>
                    </a:xfrm>
                    <a:prstGeom prst="rect">
                      <a:avLst/>
                    </a:prstGeom>
                  </pic:spPr>
                </pic:pic>
              </a:graphicData>
            </a:graphic>
            <wp14:sizeRelH relativeFrom="page">
              <wp14:pctWidth>0</wp14:pctWidth>
            </wp14:sizeRelH>
            <wp14:sizeRelV relativeFrom="page">
              <wp14:pctHeight>0</wp14:pctHeight>
            </wp14:sizeRelV>
          </wp:anchor>
        </w:drawing>
      </w:r>
    </w:p>
    <w:p w:rsidR="005A7E3B" w:rsidRDefault="005A7E3B" w:rsidP="007F4607">
      <w:pPr>
        <w:spacing w:before="113" w:after="0" w:line="288" w:lineRule="auto"/>
        <w:ind w:right="135"/>
        <w:textAlignment w:val="baseline"/>
        <w:rPr>
          <w:sz w:val="24"/>
          <w:szCs w:val="24"/>
        </w:rPr>
      </w:pPr>
    </w:p>
    <w:p w:rsidR="005A7E3B" w:rsidRDefault="005A7E3B" w:rsidP="007F4607">
      <w:pPr>
        <w:spacing w:before="113" w:after="0" w:line="288" w:lineRule="auto"/>
        <w:ind w:right="135"/>
        <w:textAlignment w:val="baseline"/>
        <w:rPr>
          <w:sz w:val="24"/>
          <w:szCs w:val="24"/>
        </w:rPr>
      </w:pPr>
    </w:p>
    <w:p w:rsidR="001F60B7" w:rsidRDefault="001F60B7" w:rsidP="007F4607">
      <w:pPr>
        <w:spacing w:before="113" w:after="0" w:line="288" w:lineRule="auto"/>
        <w:ind w:right="135"/>
        <w:textAlignment w:val="baseline"/>
        <w:rPr>
          <w:sz w:val="24"/>
          <w:szCs w:val="24"/>
        </w:rPr>
      </w:pPr>
    </w:p>
    <w:p w:rsidR="009C7D15" w:rsidRDefault="005A7E3B" w:rsidP="007F4607">
      <w:pPr>
        <w:spacing w:before="113" w:after="0" w:line="288" w:lineRule="auto"/>
        <w:ind w:right="135"/>
        <w:textAlignment w:val="baseline"/>
        <w:rPr>
          <w:sz w:val="24"/>
          <w:szCs w:val="24"/>
        </w:rPr>
      </w:pPr>
      <w:r>
        <w:rPr>
          <w:sz w:val="24"/>
          <w:szCs w:val="24"/>
        </w:rPr>
        <w:t>E</w:t>
      </w:r>
      <w:r w:rsidR="00512D98">
        <w:rPr>
          <w:sz w:val="24"/>
          <w:szCs w:val="24"/>
        </w:rPr>
        <w:t>ngage the cam over. If the cam over is difficult to close loosen the belt slightly and try again. The belt is tightened correctly when the edges are firmly seated around the flanges and does not slip when pressure is applied at any point.</w:t>
      </w:r>
      <w:r w:rsidR="003B38B9">
        <w:rPr>
          <w:sz w:val="24"/>
          <w:szCs w:val="24"/>
        </w:rPr>
        <w:t xml:space="preserve"> </w:t>
      </w:r>
    </w:p>
    <w:p w:rsidR="0026194A" w:rsidRDefault="0026194A" w:rsidP="007F4607">
      <w:pPr>
        <w:spacing w:before="113" w:after="0" w:line="288" w:lineRule="auto"/>
        <w:ind w:right="135"/>
        <w:textAlignment w:val="baseline"/>
        <w:rPr>
          <w:sz w:val="28"/>
          <w:szCs w:val="28"/>
        </w:rPr>
      </w:pPr>
    </w:p>
    <w:p w:rsidR="0026194A" w:rsidRDefault="0026194A" w:rsidP="007F4607">
      <w:pPr>
        <w:spacing w:before="113" w:after="0" w:line="288" w:lineRule="auto"/>
        <w:ind w:right="135"/>
        <w:textAlignment w:val="baseline"/>
        <w:rPr>
          <w:sz w:val="28"/>
          <w:szCs w:val="28"/>
        </w:rPr>
      </w:pPr>
    </w:p>
    <w:p w:rsidR="00FF3641" w:rsidRPr="004D598C" w:rsidRDefault="00FF3641" w:rsidP="007F4607">
      <w:pPr>
        <w:spacing w:before="113" w:after="0" w:line="288" w:lineRule="auto"/>
        <w:ind w:right="135"/>
        <w:textAlignment w:val="baseline"/>
        <w:rPr>
          <w:sz w:val="28"/>
          <w:szCs w:val="28"/>
        </w:rPr>
      </w:pPr>
      <w:r w:rsidRPr="004D598C">
        <w:rPr>
          <w:sz w:val="28"/>
          <w:szCs w:val="28"/>
        </w:rPr>
        <w:t>The flange spray deflector belt can be used for the following:</w:t>
      </w:r>
    </w:p>
    <w:p w:rsidR="00FF3641" w:rsidRDefault="00FF3641" w:rsidP="007F4607">
      <w:pPr>
        <w:spacing w:before="113" w:after="0" w:line="288" w:lineRule="auto"/>
        <w:ind w:right="135"/>
        <w:textAlignment w:val="baseline"/>
        <w:rPr>
          <w:sz w:val="24"/>
          <w:szCs w:val="24"/>
        </w:rPr>
      </w:pPr>
      <w:r>
        <w:rPr>
          <w:sz w:val="24"/>
          <w:szCs w:val="24"/>
        </w:rPr>
        <w:t>First line breaks</w:t>
      </w:r>
    </w:p>
    <w:p w:rsidR="00FF3641" w:rsidRDefault="00FF3641" w:rsidP="007F4607">
      <w:pPr>
        <w:spacing w:before="113" w:after="0" w:line="288" w:lineRule="auto"/>
        <w:ind w:right="135"/>
        <w:textAlignment w:val="baseline"/>
        <w:rPr>
          <w:sz w:val="24"/>
          <w:szCs w:val="24"/>
        </w:rPr>
      </w:pPr>
      <w:r>
        <w:rPr>
          <w:sz w:val="24"/>
          <w:szCs w:val="24"/>
        </w:rPr>
        <w:t>Hot bolting</w:t>
      </w:r>
    </w:p>
    <w:p w:rsidR="00FF3641" w:rsidRDefault="00FF3641" w:rsidP="007F4607">
      <w:pPr>
        <w:spacing w:before="113" w:after="0" w:line="288" w:lineRule="auto"/>
        <w:ind w:right="135"/>
        <w:textAlignment w:val="baseline"/>
        <w:rPr>
          <w:sz w:val="24"/>
          <w:szCs w:val="24"/>
        </w:rPr>
      </w:pPr>
      <w:r>
        <w:rPr>
          <w:sz w:val="24"/>
          <w:szCs w:val="24"/>
        </w:rPr>
        <w:t>Blinding</w:t>
      </w:r>
    </w:p>
    <w:p w:rsidR="00FF3641" w:rsidRDefault="00FF3641" w:rsidP="007F4607">
      <w:pPr>
        <w:spacing w:before="113" w:after="0" w:line="288" w:lineRule="auto"/>
        <w:ind w:right="135"/>
        <w:textAlignment w:val="baseline"/>
        <w:rPr>
          <w:sz w:val="24"/>
          <w:szCs w:val="24"/>
        </w:rPr>
      </w:pPr>
      <w:r>
        <w:rPr>
          <w:sz w:val="24"/>
          <w:szCs w:val="24"/>
        </w:rPr>
        <w:t>Low point breaks</w:t>
      </w:r>
    </w:p>
    <w:p w:rsidR="00FF3641" w:rsidRDefault="00FF3641" w:rsidP="007F4607">
      <w:pPr>
        <w:spacing w:before="113" w:after="0" w:line="288" w:lineRule="auto"/>
        <w:ind w:right="135"/>
        <w:textAlignment w:val="baseline"/>
        <w:rPr>
          <w:sz w:val="24"/>
          <w:szCs w:val="24"/>
        </w:rPr>
      </w:pPr>
      <w:r>
        <w:rPr>
          <w:sz w:val="24"/>
          <w:szCs w:val="24"/>
        </w:rPr>
        <w:t>Draining deflection and/or guiding</w:t>
      </w:r>
    </w:p>
    <w:p w:rsidR="00EB41F3" w:rsidRDefault="00EB41F3" w:rsidP="004D598C">
      <w:pPr>
        <w:spacing w:before="113" w:after="0" w:line="288" w:lineRule="auto"/>
        <w:ind w:right="135"/>
        <w:textAlignment w:val="baseline"/>
        <w:rPr>
          <w:sz w:val="28"/>
          <w:szCs w:val="28"/>
        </w:rPr>
      </w:pPr>
    </w:p>
    <w:p w:rsidR="004D598C" w:rsidRPr="004D598C" w:rsidRDefault="004D598C" w:rsidP="004D598C">
      <w:pPr>
        <w:spacing w:before="113" w:after="0" w:line="288" w:lineRule="auto"/>
        <w:ind w:right="135"/>
        <w:textAlignment w:val="baseline"/>
        <w:rPr>
          <w:sz w:val="28"/>
          <w:szCs w:val="28"/>
        </w:rPr>
      </w:pPr>
      <w:r w:rsidRPr="004D598C">
        <w:rPr>
          <w:sz w:val="28"/>
          <w:szCs w:val="28"/>
        </w:rPr>
        <w:t xml:space="preserve">The flange spray deflector belt </w:t>
      </w:r>
      <w:r>
        <w:rPr>
          <w:sz w:val="28"/>
          <w:szCs w:val="28"/>
        </w:rPr>
        <w:t xml:space="preserve">should </w:t>
      </w:r>
      <w:r w:rsidRPr="00EB41F3">
        <w:rPr>
          <w:b/>
          <w:color w:val="FF0000"/>
          <w:sz w:val="28"/>
          <w:szCs w:val="28"/>
        </w:rPr>
        <w:t>NEVER</w:t>
      </w:r>
      <w:r>
        <w:rPr>
          <w:sz w:val="28"/>
          <w:szCs w:val="28"/>
        </w:rPr>
        <w:t xml:space="preserve"> be</w:t>
      </w:r>
      <w:r w:rsidRPr="004D598C">
        <w:rPr>
          <w:sz w:val="28"/>
          <w:szCs w:val="28"/>
        </w:rPr>
        <w:t xml:space="preserve"> used for the following:</w:t>
      </w:r>
    </w:p>
    <w:p w:rsidR="004D598C" w:rsidRDefault="004D598C" w:rsidP="004D598C">
      <w:pPr>
        <w:spacing w:before="113" w:after="0" w:line="288" w:lineRule="auto"/>
        <w:ind w:right="135"/>
        <w:textAlignment w:val="baseline"/>
        <w:rPr>
          <w:sz w:val="24"/>
          <w:szCs w:val="24"/>
        </w:rPr>
      </w:pPr>
      <w:r>
        <w:rPr>
          <w:sz w:val="24"/>
          <w:szCs w:val="24"/>
        </w:rPr>
        <w:t>For lifting or support of any load</w:t>
      </w:r>
    </w:p>
    <w:p w:rsidR="004D598C" w:rsidRDefault="004D598C" w:rsidP="004D598C">
      <w:pPr>
        <w:spacing w:before="113" w:after="0" w:line="288" w:lineRule="auto"/>
        <w:ind w:right="135"/>
        <w:textAlignment w:val="baseline"/>
        <w:rPr>
          <w:sz w:val="24"/>
          <w:szCs w:val="24"/>
        </w:rPr>
      </w:pPr>
      <w:r>
        <w:rPr>
          <w:sz w:val="24"/>
          <w:szCs w:val="24"/>
        </w:rPr>
        <w:t>Holding flanges in alignment</w:t>
      </w:r>
    </w:p>
    <w:p w:rsidR="004D598C" w:rsidRDefault="004D598C" w:rsidP="004D598C">
      <w:pPr>
        <w:spacing w:before="113" w:after="0" w:line="288" w:lineRule="auto"/>
        <w:ind w:right="135"/>
        <w:textAlignment w:val="baseline"/>
        <w:rPr>
          <w:sz w:val="24"/>
          <w:szCs w:val="24"/>
        </w:rPr>
      </w:pPr>
      <w:r>
        <w:rPr>
          <w:sz w:val="24"/>
          <w:szCs w:val="24"/>
        </w:rPr>
        <w:t>Supporting an unbolted line, blind, valve or fitting</w:t>
      </w:r>
    </w:p>
    <w:p w:rsidR="00512D98" w:rsidRPr="009C7D15" w:rsidRDefault="004D598C" w:rsidP="007F4607">
      <w:pPr>
        <w:spacing w:before="113" w:after="0" w:line="288" w:lineRule="auto"/>
        <w:ind w:right="135"/>
        <w:textAlignment w:val="baseline"/>
        <w:rPr>
          <w:sz w:val="24"/>
          <w:szCs w:val="24"/>
        </w:rPr>
      </w:pPr>
      <w:r>
        <w:rPr>
          <w:sz w:val="24"/>
          <w:szCs w:val="24"/>
        </w:rPr>
        <w:t xml:space="preserve">On surfaces that exceed 275 degrees </w:t>
      </w:r>
      <w:r w:rsidR="009263B7">
        <w:rPr>
          <w:sz w:val="24"/>
          <w:szCs w:val="24"/>
        </w:rPr>
        <w:t>F.</w:t>
      </w:r>
    </w:p>
    <w:sectPr w:rsidR="00512D98" w:rsidRPr="009C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evue BT">
    <w:panose1 w:val="04030805020D02020802"/>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60"/>
    <w:rsid w:val="0001686C"/>
    <w:rsid w:val="000930C6"/>
    <w:rsid w:val="001F60B7"/>
    <w:rsid w:val="00236AA8"/>
    <w:rsid w:val="0026194A"/>
    <w:rsid w:val="003B38B9"/>
    <w:rsid w:val="004D598C"/>
    <w:rsid w:val="00512D98"/>
    <w:rsid w:val="005A7E3B"/>
    <w:rsid w:val="007F4607"/>
    <w:rsid w:val="008E4B9F"/>
    <w:rsid w:val="00911D4F"/>
    <w:rsid w:val="009263B7"/>
    <w:rsid w:val="009C7D15"/>
    <w:rsid w:val="00B22EEF"/>
    <w:rsid w:val="00B5048C"/>
    <w:rsid w:val="00BA0EF5"/>
    <w:rsid w:val="00C36960"/>
    <w:rsid w:val="00C51981"/>
    <w:rsid w:val="00EB41F3"/>
    <w:rsid w:val="00FC15A8"/>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15"/>
    <w:rPr>
      <w:rFonts w:ascii="Tahoma" w:hAnsi="Tahoma" w:cs="Tahoma"/>
      <w:sz w:val="16"/>
      <w:szCs w:val="16"/>
    </w:rPr>
  </w:style>
  <w:style w:type="paragraph" w:styleId="Revision">
    <w:name w:val="Revision"/>
    <w:hidden/>
    <w:uiPriority w:val="99"/>
    <w:semiHidden/>
    <w:rsid w:val="008E4B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15"/>
    <w:rPr>
      <w:rFonts w:ascii="Tahoma" w:hAnsi="Tahoma" w:cs="Tahoma"/>
      <w:sz w:val="16"/>
      <w:szCs w:val="16"/>
    </w:rPr>
  </w:style>
  <w:style w:type="paragraph" w:styleId="Revision">
    <w:name w:val="Revision"/>
    <w:hidden/>
    <w:uiPriority w:val="99"/>
    <w:semiHidden/>
    <w:rsid w:val="008E4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FA7A-B443-4A47-9AFD-2768FFCC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Webb</dc:creator>
  <cp:lastModifiedBy>Tyler</cp:lastModifiedBy>
  <cp:revision>3</cp:revision>
  <cp:lastPrinted>2012-10-16T20:23:00Z</cp:lastPrinted>
  <dcterms:created xsi:type="dcterms:W3CDTF">2012-10-16T20:22:00Z</dcterms:created>
  <dcterms:modified xsi:type="dcterms:W3CDTF">2012-10-16T21:09:00Z</dcterms:modified>
</cp:coreProperties>
</file>